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06" w:type="dxa"/>
        <w:tblLook w:val="01E0"/>
      </w:tblPr>
      <w:tblGrid>
        <w:gridCol w:w="3600"/>
        <w:gridCol w:w="5940"/>
      </w:tblGrid>
      <w:tr w:rsidR="00F173BA">
        <w:tc>
          <w:tcPr>
            <w:tcW w:w="3600" w:type="dxa"/>
          </w:tcPr>
          <w:p w:rsidR="00F173BA" w:rsidRPr="00031523" w:rsidRDefault="00F173BA" w:rsidP="00031523">
            <w:pPr>
              <w:jc w:val="center"/>
              <w:rPr>
                <w:sz w:val="26"/>
                <w:szCs w:val="26"/>
                <w:lang w:eastAsia="vi-VN"/>
              </w:rPr>
            </w:pPr>
            <w:r w:rsidRPr="00031523">
              <w:rPr>
                <w:sz w:val="26"/>
                <w:szCs w:val="26"/>
                <w:lang w:eastAsia="vi-VN"/>
              </w:rPr>
              <w:t>BAN CHẤP HÀNH</w:t>
            </w:r>
          </w:p>
          <w:p w:rsidR="00F173BA" w:rsidRPr="00031523" w:rsidRDefault="00F173BA" w:rsidP="00031523">
            <w:pPr>
              <w:jc w:val="center"/>
              <w:rPr>
                <w:sz w:val="26"/>
                <w:szCs w:val="26"/>
                <w:lang w:eastAsia="vi-VN"/>
              </w:rPr>
            </w:pPr>
            <w:r w:rsidRPr="00031523">
              <w:rPr>
                <w:sz w:val="26"/>
                <w:szCs w:val="26"/>
                <w:lang w:eastAsia="vi-VN"/>
              </w:rPr>
              <w:t>CÔNG ĐOÀN BỘ TƯ PHÁP</w:t>
            </w:r>
          </w:p>
          <w:p w:rsidR="00F173BA" w:rsidRPr="00031523" w:rsidRDefault="00F173BA" w:rsidP="00031523">
            <w:pPr>
              <w:jc w:val="center"/>
              <w:rPr>
                <w:b/>
                <w:bCs/>
                <w:sz w:val="26"/>
                <w:szCs w:val="26"/>
                <w:lang w:eastAsia="vi-VN"/>
              </w:rPr>
            </w:pPr>
            <w:r w:rsidRPr="00031523">
              <w:rPr>
                <w:b/>
                <w:bCs/>
                <w:sz w:val="26"/>
                <w:szCs w:val="26"/>
                <w:lang w:eastAsia="vi-VN"/>
              </w:rPr>
              <w:t>BAN NỮ CÔNG</w:t>
            </w:r>
          </w:p>
        </w:tc>
        <w:tc>
          <w:tcPr>
            <w:tcW w:w="5940" w:type="dxa"/>
          </w:tcPr>
          <w:p w:rsidR="00F173BA" w:rsidRPr="00031523" w:rsidRDefault="00F173BA" w:rsidP="00031523">
            <w:pPr>
              <w:jc w:val="center"/>
              <w:rPr>
                <w:b/>
                <w:bCs/>
                <w:sz w:val="26"/>
                <w:szCs w:val="26"/>
                <w:lang w:eastAsia="vi-VN"/>
              </w:rPr>
            </w:pPr>
            <w:r w:rsidRPr="00031523">
              <w:rPr>
                <w:b/>
                <w:bCs/>
                <w:sz w:val="26"/>
                <w:szCs w:val="26"/>
                <w:lang w:eastAsia="vi-VN"/>
              </w:rPr>
              <w:t>CỘNG HÒA XÃ HỘI CHỦ  NGHĨA VIỆT NAM</w:t>
            </w:r>
          </w:p>
          <w:p w:rsidR="00F173BA" w:rsidRPr="00031523" w:rsidRDefault="00F173BA" w:rsidP="00031523">
            <w:pPr>
              <w:jc w:val="center"/>
              <w:rPr>
                <w:b/>
                <w:bCs/>
                <w:sz w:val="26"/>
                <w:szCs w:val="26"/>
                <w:lang w:eastAsia="vi-VN"/>
              </w:rPr>
            </w:pPr>
            <w:r w:rsidRPr="00031523">
              <w:rPr>
                <w:b/>
                <w:bCs/>
                <w:sz w:val="26"/>
                <w:szCs w:val="26"/>
                <w:lang w:eastAsia="vi-VN"/>
              </w:rPr>
              <w:t>Độc lập - Tự do - Hạnh phúc</w:t>
            </w:r>
          </w:p>
          <w:p w:rsidR="00F173BA" w:rsidRPr="00031523" w:rsidRDefault="00F173BA" w:rsidP="00031523">
            <w:pPr>
              <w:rPr>
                <w:sz w:val="26"/>
                <w:szCs w:val="26"/>
                <w:lang w:eastAsia="vi-VN"/>
              </w:rPr>
            </w:pPr>
            <w:r>
              <w:rPr>
                <w:noProof/>
              </w:rPr>
              <w:pict>
                <v:line id="_x0000_s1026" style="position:absolute;z-index:251658240" from="65.7pt,3.1pt" to="218.85pt,3.1pt"/>
              </w:pict>
            </w:r>
          </w:p>
          <w:p w:rsidR="00F173BA" w:rsidRPr="00031523" w:rsidRDefault="00F173BA" w:rsidP="004B5247">
            <w:pPr>
              <w:rPr>
                <w:i/>
                <w:iCs/>
                <w:sz w:val="26"/>
                <w:szCs w:val="26"/>
                <w:lang w:eastAsia="vi-VN"/>
              </w:rPr>
            </w:pPr>
            <w:r w:rsidRPr="00031523">
              <w:rPr>
                <w:i/>
                <w:iCs/>
                <w:sz w:val="26"/>
                <w:szCs w:val="26"/>
                <w:lang w:eastAsia="vi-VN"/>
              </w:rPr>
              <w:t xml:space="preserve">         </w:t>
            </w:r>
            <w:r w:rsidRPr="00031523">
              <w:rPr>
                <w:i/>
                <w:iCs/>
                <w:lang w:eastAsia="vi-VN"/>
              </w:rPr>
              <w:t xml:space="preserve">Hà Nội, ngày  </w:t>
            </w:r>
            <w:r>
              <w:rPr>
                <w:i/>
                <w:iCs/>
                <w:lang w:eastAsia="vi-VN"/>
              </w:rPr>
              <w:t xml:space="preserve">    </w:t>
            </w:r>
            <w:r w:rsidRPr="00031523">
              <w:rPr>
                <w:i/>
                <w:iCs/>
                <w:lang w:eastAsia="vi-VN"/>
              </w:rPr>
              <w:t xml:space="preserve"> tháng   </w:t>
            </w:r>
            <w:r>
              <w:rPr>
                <w:i/>
                <w:iCs/>
                <w:lang w:eastAsia="vi-VN"/>
              </w:rPr>
              <w:t xml:space="preserve">  </w:t>
            </w:r>
            <w:r w:rsidRPr="00031523">
              <w:rPr>
                <w:i/>
                <w:iCs/>
                <w:lang w:eastAsia="vi-VN"/>
              </w:rPr>
              <w:t xml:space="preserve"> năm 201</w:t>
            </w:r>
            <w:r>
              <w:rPr>
                <w:i/>
                <w:iCs/>
                <w:lang w:eastAsia="vi-VN"/>
              </w:rPr>
              <w:t>5</w:t>
            </w:r>
          </w:p>
        </w:tc>
      </w:tr>
    </w:tbl>
    <w:p w:rsidR="00F173BA" w:rsidRDefault="00F173BA" w:rsidP="00742099"/>
    <w:p w:rsidR="00F173BA" w:rsidRDefault="00F173BA" w:rsidP="00742099">
      <w:pPr>
        <w:ind w:firstLine="720"/>
      </w:pPr>
    </w:p>
    <w:p w:rsidR="00F173BA" w:rsidRDefault="00F173BA" w:rsidP="00AC57E8">
      <w:pPr>
        <w:ind w:left="2160"/>
      </w:pPr>
      <w:r w:rsidRPr="00C055DB">
        <w:t>Kính gửi: Tổ Nữ công</w:t>
      </w:r>
      <w:r>
        <w:t xml:space="preserve"> các đơn vị thuộc Bộ</w:t>
      </w:r>
    </w:p>
    <w:p w:rsidR="00F173BA" w:rsidRPr="00C055DB" w:rsidRDefault="00F173BA" w:rsidP="00994888"/>
    <w:p w:rsidR="00F173BA" w:rsidRPr="00AC57E8" w:rsidRDefault="00F173BA" w:rsidP="006709BA">
      <w:pPr>
        <w:spacing w:before="120" w:after="120" w:line="288" w:lineRule="auto"/>
        <w:jc w:val="both"/>
      </w:pPr>
      <w:r w:rsidRPr="00C055DB">
        <w:tab/>
        <w:t>Được sự đồng ý của Lãnh đạo Bộ, Ban Chấp hành Công đoàn Bộ, Ban Nữ</w:t>
      </w:r>
      <w:r>
        <w:t xml:space="preserve"> </w:t>
      </w:r>
      <w:r w:rsidRPr="00C055DB">
        <w:t>Công Công đoàn Bộ Tư pháp tổ chức liên hoan, văn nghệ vui tết Trung thu năm 201</w:t>
      </w:r>
      <w:r>
        <w:t>5</w:t>
      </w:r>
      <w:r w:rsidRPr="00C055DB">
        <w:t xml:space="preserve"> cho các cháu thiếu nhi là con em cán bộ</w:t>
      </w:r>
      <w:r w:rsidRPr="00AC57E8">
        <w:t>, công ch</w:t>
      </w:r>
      <w:r w:rsidRPr="006709BA">
        <w:t>ứ</w:t>
      </w:r>
      <w:r w:rsidRPr="00AC57E8">
        <w:t>c viên ch</w:t>
      </w:r>
      <w:r w:rsidRPr="006709BA">
        <w:t>ứ</w:t>
      </w:r>
      <w:r w:rsidRPr="00AC57E8">
        <w:t>c và ngư</w:t>
      </w:r>
      <w:r w:rsidRPr="006709BA">
        <w:t>ờ</w:t>
      </w:r>
      <w:r w:rsidRPr="00AC57E8">
        <w:t>i lao đ</w:t>
      </w:r>
      <w:r w:rsidRPr="006709BA">
        <w:t>ộ</w:t>
      </w:r>
      <w:r w:rsidRPr="00AC57E8">
        <w:t>ng cơ quan B</w:t>
      </w:r>
      <w:r w:rsidRPr="006709BA">
        <w:t>ộ</w:t>
      </w:r>
      <w:r w:rsidRPr="00AC57E8">
        <w:t xml:space="preserve">. </w:t>
      </w:r>
    </w:p>
    <w:p w:rsidR="00F173BA" w:rsidRDefault="00F173BA" w:rsidP="00AC57E8">
      <w:pPr>
        <w:spacing w:before="120" w:after="120" w:line="288" w:lineRule="auto"/>
        <w:ind w:firstLine="720"/>
        <w:jc w:val="both"/>
        <w:rPr>
          <w:i/>
          <w:iCs/>
        </w:rPr>
      </w:pPr>
      <w:r w:rsidRPr="00C055DB">
        <w:rPr>
          <w:i/>
          <w:iCs/>
        </w:rPr>
        <w:t>Thời gian: 19h</w:t>
      </w:r>
      <w:r>
        <w:rPr>
          <w:i/>
          <w:iCs/>
        </w:rPr>
        <w:t>3</w:t>
      </w:r>
      <w:r w:rsidRPr="00C055DB">
        <w:rPr>
          <w:i/>
          <w:iCs/>
        </w:rPr>
        <w:t xml:space="preserve">0- 21h00 ngày </w:t>
      </w:r>
      <w:r>
        <w:rPr>
          <w:i/>
          <w:iCs/>
        </w:rPr>
        <w:t>25</w:t>
      </w:r>
      <w:r w:rsidRPr="00C055DB">
        <w:rPr>
          <w:i/>
          <w:iCs/>
        </w:rPr>
        <w:t>/9/201</w:t>
      </w:r>
      <w:r>
        <w:rPr>
          <w:i/>
          <w:iCs/>
        </w:rPr>
        <w:t>5</w:t>
      </w:r>
      <w:r w:rsidRPr="00C055DB">
        <w:rPr>
          <w:i/>
          <w:iCs/>
        </w:rPr>
        <w:t xml:space="preserve"> </w:t>
      </w:r>
      <w:r>
        <w:rPr>
          <w:i/>
          <w:iCs/>
        </w:rPr>
        <w:t xml:space="preserve">(Thứ Sáu) </w:t>
      </w:r>
      <w:r w:rsidRPr="00C055DB">
        <w:rPr>
          <w:i/>
          <w:iCs/>
        </w:rPr>
        <w:t>(tức ngày 1</w:t>
      </w:r>
      <w:r>
        <w:rPr>
          <w:i/>
          <w:iCs/>
        </w:rPr>
        <w:t>3</w:t>
      </w:r>
      <w:r w:rsidRPr="00C055DB">
        <w:rPr>
          <w:i/>
          <w:iCs/>
        </w:rPr>
        <w:t>/8 Âm lịch)</w:t>
      </w:r>
    </w:p>
    <w:p w:rsidR="00F173BA" w:rsidRDefault="00F173BA" w:rsidP="00AC57E8">
      <w:pPr>
        <w:spacing w:before="120" w:after="120" w:line="288" w:lineRule="auto"/>
        <w:ind w:firstLine="720"/>
        <w:jc w:val="both"/>
        <w:rPr>
          <w:i/>
          <w:iCs/>
        </w:rPr>
      </w:pPr>
      <w:r w:rsidRPr="00C055DB">
        <w:rPr>
          <w:i/>
          <w:iCs/>
        </w:rPr>
        <w:t xml:space="preserve">Địa điểm: </w:t>
      </w:r>
      <w:r>
        <w:rPr>
          <w:i/>
          <w:iCs/>
        </w:rPr>
        <w:t xml:space="preserve">Sân trước nhà N6, trụ sở </w:t>
      </w:r>
      <w:r w:rsidRPr="00C055DB">
        <w:rPr>
          <w:i/>
          <w:iCs/>
        </w:rPr>
        <w:t>Bộ Tư pháp, 58 – 60 Trần Phú, Hà Nội.</w:t>
      </w:r>
    </w:p>
    <w:p w:rsidR="00F173BA" w:rsidRPr="00AC57E8" w:rsidRDefault="00F173BA" w:rsidP="00AC57E8">
      <w:pPr>
        <w:spacing w:before="120" w:after="120" w:line="288" w:lineRule="auto"/>
        <w:ind w:firstLine="720"/>
        <w:jc w:val="both"/>
      </w:pPr>
      <w:r>
        <w:t>Ban Tổ chức trân trọng kính mời tất cả các cháu là con em của công chức, viên chức và người lao động của Bộ Tư pháp hưởng ứng, tham gia sự kiện nói trên. (Xin gửi kèm theo Chương trình dự kiến của Buổi liên hoan).</w:t>
      </w:r>
    </w:p>
    <w:p w:rsidR="00F173BA" w:rsidRDefault="00F173BA">
      <w:pPr>
        <w:spacing w:before="120" w:after="120" w:line="288" w:lineRule="auto"/>
        <w:ind w:firstLine="720"/>
        <w:jc w:val="both"/>
      </w:pPr>
      <w:r>
        <w:t xml:space="preserve">Bên cạnh việc mời Liên đoàn xiếc Việt Nam đến trình diễn, Ban Tổ chức dự kiến xen kẽ một số tiết mục ca nhạc do các cháu con cán bộ của Bộ trình bày. Vì vậy, Ban Nữ công đề nghị các Tổ nữ công đăng ký tiết mục để Ban tổ chức sắp xếp chương trình và </w:t>
      </w:r>
      <w:r w:rsidRPr="00C055DB">
        <w:rPr>
          <w:lang w:val="vi-VN"/>
        </w:rPr>
        <w:t>thông báo</w:t>
      </w:r>
      <w:r w:rsidRPr="00C055DB">
        <w:t xml:space="preserve"> cho Ban Nữ công</w:t>
      </w:r>
      <w:r w:rsidRPr="00C055DB">
        <w:rPr>
          <w:lang w:val="vi-VN"/>
        </w:rPr>
        <w:t xml:space="preserve"> </w:t>
      </w:r>
      <w:r w:rsidRPr="00C055DB">
        <w:t>danh sách con em</w:t>
      </w:r>
      <w:r w:rsidRPr="00C055DB">
        <w:rPr>
          <w:lang w:val="vi-VN"/>
        </w:rPr>
        <w:t xml:space="preserve"> đăng ký</w:t>
      </w:r>
      <w:r w:rsidRPr="00C055DB">
        <w:t xml:space="preserve"> tham </w:t>
      </w:r>
      <w:r w:rsidRPr="00C055DB">
        <w:rPr>
          <w:lang w:val="vi-VN"/>
        </w:rPr>
        <w:t>dự Đêm hội Trung thu</w:t>
      </w:r>
      <w:r>
        <w:t>. (</w:t>
      </w:r>
      <w:r w:rsidRPr="00D955C9">
        <w:rPr>
          <w:i/>
          <w:iCs/>
        </w:rPr>
        <w:t xml:space="preserve">Các tiết mục văn nghệ </w:t>
      </w:r>
      <w:r>
        <w:rPr>
          <w:i/>
          <w:iCs/>
        </w:rPr>
        <w:t xml:space="preserve">và danh sách con em đăng ký </w:t>
      </w:r>
      <w:r w:rsidRPr="00D955C9">
        <w:rPr>
          <w:i/>
          <w:iCs/>
        </w:rPr>
        <w:t xml:space="preserve">xin được </w:t>
      </w:r>
      <w:r>
        <w:rPr>
          <w:i/>
          <w:iCs/>
        </w:rPr>
        <w:t xml:space="preserve">liên hệ </w:t>
      </w:r>
      <w:r w:rsidRPr="00D955C9">
        <w:rPr>
          <w:i/>
          <w:iCs/>
        </w:rPr>
        <w:t>với Đ/c Nguyễn Lê Bảo Ngọc, Tổng Cục thi hành án dân sự, sđt: 0989670689 email:ngocnlb@moj.gov.vn</w:t>
      </w:r>
      <w:r>
        <w:rPr>
          <w:i/>
          <w:iCs/>
        </w:rPr>
        <w:t xml:space="preserve"> trước 14h00 ngày 25/9/2015</w:t>
      </w:r>
      <w:r>
        <w:t>).</w:t>
      </w:r>
    </w:p>
    <w:p w:rsidR="00F173BA" w:rsidRDefault="00F173BA">
      <w:pPr>
        <w:spacing w:before="120" w:after="120" w:line="288" w:lineRule="auto"/>
        <w:ind w:firstLine="720"/>
        <w:jc w:val="both"/>
      </w:pPr>
      <w:r>
        <w:t>Xin trân trọng cảm ơn./.</w:t>
      </w:r>
    </w:p>
    <w:tbl>
      <w:tblPr>
        <w:tblW w:w="0" w:type="auto"/>
        <w:tblInd w:w="-106" w:type="dxa"/>
        <w:tblLook w:val="01E0"/>
      </w:tblPr>
      <w:tblGrid>
        <w:gridCol w:w="4428"/>
        <w:gridCol w:w="4428"/>
      </w:tblGrid>
      <w:tr w:rsidR="00F173BA">
        <w:tc>
          <w:tcPr>
            <w:tcW w:w="4428" w:type="dxa"/>
          </w:tcPr>
          <w:p w:rsidR="00F173BA" w:rsidRDefault="00F173BA" w:rsidP="00031523">
            <w:pPr>
              <w:rPr>
                <w:lang w:eastAsia="vi-VN"/>
              </w:rPr>
            </w:pPr>
          </w:p>
        </w:tc>
        <w:tc>
          <w:tcPr>
            <w:tcW w:w="4428" w:type="dxa"/>
          </w:tcPr>
          <w:p w:rsidR="00F173BA" w:rsidRPr="00031523" w:rsidRDefault="00F173BA" w:rsidP="00031523">
            <w:pPr>
              <w:jc w:val="center"/>
              <w:rPr>
                <w:b/>
                <w:bCs/>
                <w:lang w:eastAsia="vi-VN"/>
              </w:rPr>
            </w:pPr>
            <w:r w:rsidRPr="00031523">
              <w:rPr>
                <w:b/>
                <w:bCs/>
                <w:lang w:eastAsia="vi-VN"/>
              </w:rPr>
              <w:t>TRƯỞNG BAN</w:t>
            </w:r>
          </w:p>
          <w:p w:rsidR="00F173BA" w:rsidRPr="00031523" w:rsidRDefault="00F173BA" w:rsidP="00031523">
            <w:pPr>
              <w:jc w:val="center"/>
              <w:rPr>
                <w:b/>
                <w:bCs/>
                <w:lang w:eastAsia="vi-VN"/>
              </w:rPr>
            </w:pPr>
          </w:p>
          <w:p w:rsidR="00F173BA" w:rsidRDefault="00F173BA" w:rsidP="00031523">
            <w:pPr>
              <w:jc w:val="center"/>
              <w:rPr>
                <w:b/>
                <w:bCs/>
                <w:lang w:eastAsia="vi-VN"/>
              </w:rPr>
            </w:pPr>
          </w:p>
          <w:p w:rsidR="00F173BA" w:rsidRPr="00031523" w:rsidRDefault="00F173BA" w:rsidP="00031523">
            <w:pPr>
              <w:jc w:val="center"/>
              <w:rPr>
                <w:b/>
                <w:bCs/>
                <w:lang w:eastAsia="vi-VN"/>
              </w:rPr>
            </w:pPr>
          </w:p>
          <w:p w:rsidR="00F173BA" w:rsidRPr="00031523" w:rsidRDefault="00F173BA" w:rsidP="00031523">
            <w:pPr>
              <w:jc w:val="center"/>
              <w:rPr>
                <w:b/>
                <w:bCs/>
                <w:lang w:eastAsia="vi-VN"/>
              </w:rPr>
            </w:pPr>
          </w:p>
          <w:p w:rsidR="00F173BA" w:rsidRPr="00205F2D" w:rsidRDefault="00F173BA" w:rsidP="00031523">
            <w:pPr>
              <w:jc w:val="center"/>
              <w:rPr>
                <w:lang w:eastAsia="vi-VN"/>
              </w:rPr>
            </w:pPr>
            <w:r w:rsidRPr="00031523">
              <w:rPr>
                <w:b/>
                <w:bCs/>
                <w:lang w:eastAsia="vi-VN"/>
              </w:rPr>
              <w:t>Đặng Hoàng Oanh</w:t>
            </w:r>
          </w:p>
        </w:tc>
      </w:tr>
    </w:tbl>
    <w:p w:rsidR="00F173BA" w:rsidRDefault="00F173BA" w:rsidP="00742099"/>
    <w:p w:rsidR="00F173BA" w:rsidRDefault="00F173BA" w:rsidP="00AC57E8">
      <w:pPr>
        <w:jc w:val="center"/>
        <w:rPr>
          <w:b/>
          <w:bCs/>
          <w:sz w:val="26"/>
          <w:szCs w:val="26"/>
        </w:rPr>
      </w:pPr>
    </w:p>
    <w:p w:rsidR="00F173BA" w:rsidRDefault="00F173BA" w:rsidP="00AC57E8">
      <w:pPr>
        <w:jc w:val="center"/>
        <w:rPr>
          <w:b/>
          <w:bCs/>
          <w:sz w:val="26"/>
          <w:szCs w:val="26"/>
        </w:rPr>
      </w:pPr>
    </w:p>
    <w:p w:rsidR="00F173BA" w:rsidRDefault="00F173BA" w:rsidP="00AC57E8">
      <w:pPr>
        <w:jc w:val="center"/>
        <w:rPr>
          <w:b/>
          <w:bCs/>
          <w:sz w:val="26"/>
          <w:szCs w:val="26"/>
        </w:rPr>
      </w:pPr>
    </w:p>
    <w:p w:rsidR="00F173BA" w:rsidRDefault="00F173BA" w:rsidP="00AC57E8">
      <w:pPr>
        <w:jc w:val="center"/>
        <w:rPr>
          <w:b/>
          <w:bCs/>
        </w:rPr>
      </w:pPr>
      <w:r w:rsidRPr="00AC57E8">
        <w:rPr>
          <w:b/>
          <w:bCs/>
          <w:sz w:val="26"/>
          <w:szCs w:val="26"/>
        </w:rPr>
        <w:t>D</w:t>
      </w:r>
      <w:r w:rsidRPr="006709BA">
        <w:rPr>
          <w:b/>
          <w:bCs/>
          <w:sz w:val="26"/>
          <w:szCs w:val="26"/>
        </w:rPr>
        <w:t>Ự</w:t>
      </w:r>
      <w:r w:rsidRPr="00AC57E8">
        <w:rPr>
          <w:b/>
          <w:bCs/>
          <w:sz w:val="26"/>
          <w:szCs w:val="26"/>
        </w:rPr>
        <w:t xml:space="preserve"> KI</w:t>
      </w:r>
      <w:r w:rsidRPr="006709BA">
        <w:rPr>
          <w:b/>
          <w:bCs/>
          <w:sz w:val="26"/>
          <w:szCs w:val="26"/>
        </w:rPr>
        <w:t>Ế</w:t>
      </w:r>
      <w:r w:rsidRPr="00AC57E8">
        <w:rPr>
          <w:b/>
          <w:bCs/>
          <w:sz w:val="26"/>
          <w:szCs w:val="26"/>
        </w:rPr>
        <w:t>N CHƯƠNG TRÌNH T</w:t>
      </w:r>
      <w:r w:rsidRPr="006709BA">
        <w:rPr>
          <w:b/>
          <w:bCs/>
          <w:sz w:val="26"/>
          <w:szCs w:val="26"/>
        </w:rPr>
        <w:t>Ổ</w:t>
      </w:r>
      <w:r w:rsidRPr="00AC57E8">
        <w:rPr>
          <w:b/>
          <w:bCs/>
          <w:sz w:val="26"/>
          <w:szCs w:val="26"/>
        </w:rPr>
        <w:t xml:space="preserve"> CH</w:t>
      </w:r>
      <w:r w:rsidRPr="006709BA">
        <w:rPr>
          <w:b/>
          <w:bCs/>
          <w:sz w:val="26"/>
          <w:szCs w:val="26"/>
        </w:rPr>
        <w:t>Ứ</w:t>
      </w:r>
      <w:r w:rsidRPr="00AC57E8">
        <w:rPr>
          <w:b/>
          <w:bCs/>
          <w:sz w:val="26"/>
          <w:szCs w:val="26"/>
        </w:rPr>
        <w:t>C ĐÊM H</w:t>
      </w:r>
      <w:r w:rsidRPr="006709BA">
        <w:rPr>
          <w:b/>
          <w:bCs/>
          <w:sz w:val="26"/>
          <w:szCs w:val="26"/>
        </w:rPr>
        <w:t>Ộ</w:t>
      </w:r>
      <w:r w:rsidRPr="00AC57E8">
        <w:rPr>
          <w:b/>
          <w:bCs/>
          <w:sz w:val="26"/>
          <w:szCs w:val="26"/>
        </w:rPr>
        <w:t>I TRUNG THU 2015</w:t>
      </w:r>
    </w:p>
    <w:p w:rsidR="00F173BA" w:rsidRDefault="00F173BA" w:rsidP="00AC57E8">
      <w:pPr>
        <w:jc w:val="center"/>
        <w:rPr>
          <w:b/>
          <w:bCs/>
        </w:rPr>
      </w:pPr>
    </w:p>
    <w:p w:rsidR="00F173BA" w:rsidRDefault="00F173BA" w:rsidP="00AC57E8">
      <w:pPr>
        <w:ind w:firstLine="720"/>
        <w:jc w:val="both"/>
      </w:pPr>
      <w:r>
        <w:t>Thời gian: 19h30-21h00 ngày thứ Sáu ngày 25 /9/2015 (tức ngày 13/8 Âm lịch)</w:t>
      </w:r>
    </w:p>
    <w:p w:rsidR="00F173BA" w:rsidRDefault="00F173BA" w:rsidP="00AC57E8">
      <w:pPr>
        <w:ind w:firstLine="720"/>
        <w:jc w:val="both"/>
      </w:pPr>
      <w:r>
        <w:t>Địa điểm: Sân trước nhà N6, Bộ Tư pháp 58-60 Trần Phú Hà Nội.</w:t>
      </w:r>
    </w:p>
    <w:p w:rsidR="00F173BA" w:rsidRDefault="00F173BA" w:rsidP="00AC57E8">
      <w:pPr>
        <w:ind w:firstLine="720"/>
        <w:jc w:val="both"/>
      </w:pPr>
    </w:p>
    <w:p w:rsidR="00F173BA" w:rsidRDefault="00F173BA" w:rsidP="00AC57E8">
      <w:pPr>
        <w:ind w:firstLine="720"/>
        <w:jc w:val="both"/>
        <w:rPr>
          <w:b/>
          <w:bCs/>
        </w:rPr>
      </w:pPr>
    </w:p>
    <w:tbl>
      <w:tblPr>
        <w:tblW w:w="9322" w:type="dxa"/>
        <w:tblInd w:w="-106" w:type="dxa"/>
        <w:tblLook w:val="00A0"/>
      </w:tblPr>
      <w:tblGrid>
        <w:gridCol w:w="2376"/>
        <w:gridCol w:w="6946"/>
      </w:tblGrid>
      <w:tr w:rsidR="00F173BA">
        <w:tc>
          <w:tcPr>
            <w:tcW w:w="2376" w:type="dxa"/>
          </w:tcPr>
          <w:p w:rsidR="00F173BA" w:rsidRPr="0058589E" w:rsidRDefault="00F173BA" w:rsidP="0058589E">
            <w:pPr>
              <w:spacing w:before="120" w:after="120" w:line="288" w:lineRule="auto"/>
              <w:jc w:val="center"/>
              <w:rPr>
                <w:b/>
                <w:bCs/>
              </w:rPr>
            </w:pPr>
            <w:r w:rsidRPr="0058589E">
              <w:rPr>
                <w:b/>
                <w:bCs/>
                <w:lang w:eastAsia="vi-VN"/>
              </w:rPr>
              <w:t>Thời gian</w:t>
            </w:r>
          </w:p>
        </w:tc>
        <w:tc>
          <w:tcPr>
            <w:tcW w:w="6946" w:type="dxa"/>
          </w:tcPr>
          <w:p w:rsidR="00F173BA" w:rsidRPr="0058589E" w:rsidRDefault="00F173BA" w:rsidP="0058589E">
            <w:pPr>
              <w:spacing w:before="120" w:after="120" w:line="288" w:lineRule="auto"/>
              <w:jc w:val="center"/>
              <w:rPr>
                <w:b/>
                <w:bCs/>
              </w:rPr>
            </w:pPr>
            <w:r w:rsidRPr="0058589E">
              <w:rPr>
                <w:b/>
                <w:bCs/>
                <w:lang w:eastAsia="vi-VN"/>
              </w:rPr>
              <w:t>Nội dung</w:t>
            </w:r>
          </w:p>
        </w:tc>
      </w:tr>
      <w:tr w:rsidR="00F173BA" w:rsidRPr="003D01E0">
        <w:tc>
          <w:tcPr>
            <w:tcW w:w="2376" w:type="dxa"/>
          </w:tcPr>
          <w:p w:rsidR="00F173BA" w:rsidRPr="006709BA" w:rsidRDefault="00F173BA" w:rsidP="0058589E">
            <w:pPr>
              <w:spacing w:before="120" w:after="120" w:line="288" w:lineRule="auto"/>
              <w:jc w:val="both"/>
              <w:rPr>
                <w:lang w:eastAsia="vi-VN"/>
              </w:rPr>
            </w:pPr>
            <w:r w:rsidRPr="006709BA">
              <w:rPr>
                <w:lang w:eastAsia="vi-VN"/>
              </w:rPr>
              <w:t>19h15-19h30</w:t>
            </w:r>
          </w:p>
        </w:tc>
        <w:tc>
          <w:tcPr>
            <w:tcW w:w="6946" w:type="dxa"/>
          </w:tcPr>
          <w:p w:rsidR="00F173BA" w:rsidRPr="006709BA" w:rsidRDefault="00F173BA" w:rsidP="0058589E">
            <w:pPr>
              <w:spacing w:before="120" w:after="120" w:line="288" w:lineRule="auto"/>
              <w:jc w:val="both"/>
              <w:rPr>
                <w:lang w:eastAsia="vi-VN"/>
              </w:rPr>
            </w:pPr>
            <w:r>
              <w:rPr>
                <w:lang w:eastAsia="vi-VN"/>
              </w:rPr>
              <w:t>Đón tiếp các vị đại biểu, các cháu nhỏ cùng bố mẹ các cháu, ổn định chỗ ngồi</w:t>
            </w:r>
          </w:p>
        </w:tc>
      </w:tr>
      <w:tr w:rsidR="00F173BA" w:rsidRPr="003D01E0">
        <w:tc>
          <w:tcPr>
            <w:tcW w:w="2376" w:type="dxa"/>
          </w:tcPr>
          <w:p w:rsidR="00F173BA" w:rsidRPr="006709BA" w:rsidRDefault="00F173BA" w:rsidP="0058589E">
            <w:pPr>
              <w:spacing w:before="120" w:after="120" w:line="288" w:lineRule="auto"/>
              <w:jc w:val="both"/>
              <w:rPr>
                <w:lang w:eastAsia="vi-VN"/>
              </w:rPr>
            </w:pPr>
            <w:r w:rsidRPr="006709BA">
              <w:rPr>
                <w:lang w:eastAsia="vi-VN"/>
              </w:rPr>
              <w:t>19h30</w:t>
            </w:r>
            <w:r>
              <w:rPr>
                <w:lang w:eastAsia="vi-VN"/>
              </w:rPr>
              <w:t>-19h35</w:t>
            </w:r>
          </w:p>
        </w:tc>
        <w:tc>
          <w:tcPr>
            <w:tcW w:w="6946" w:type="dxa"/>
          </w:tcPr>
          <w:p w:rsidR="00F173BA" w:rsidRPr="006709BA" w:rsidRDefault="00F173BA" w:rsidP="0058589E">
            <w:pPr>
              <w:spacing w:before="120" w:after="120" w:line="288" w:lineRule="auto"/>
              <w:jc w:val="both"/>
              <w:rPr>
                <w:lang w:eastAsia="vi-VN"/>
              </w:rPr>
            </w:pPr>
            <w:r>
              <w:rPr>
                <w:lang w:eastAsia="vi-VN"/>
              </w:rPr>
              <w:t>Đại diện Ban Nữ Công tuyên bố lý do, giới thiệu đại biểu và nội dung chương trình</w:t>
            </w:r>
          </w:p>
        </w:tc>
      </w:tr>
      <w:tr w:rsidR="00F173BA" w:rsidRPr="003D01E0">
        <w:tc>
          <w:tcPr>
            <w:tcW w:w="2376" w:type="dxa"/>
          </w:tcPr>
          <w:p w:rsidR="00F173BA" w:rsidRPr="006709BA" w:rsidRDefault="00F173BA" w:rsidP="0058589E">
            <w:pPr>
              <w:spacing w:before="120" w:after="120" w:line="288" w:lineRule="auto"/>
              <w:jc w:val="both"/>
              <w:rPr>
                <w:lang w:eastAsia="vi-VN"/>
              </w:rPr>
            </w:pPr>
            <w:r>
              <w:rPr>
                <w:lang w:eastAsia="vi-VN"/>
              </w:rPr>
              <w:t>19h35-19h40</w:t>
            </w:r>
          </w:p>
        </w:tc>
        <w:tc>
          <w:tcPr>
            <w:tcW w:w="6946" w:type="dxa"/>
          </w:tcPr>
          <w:p w:rsidR="00F173BA" w:rsidRPr="006709BA" w:rsidRDefault="00F173BA" w:rsidP="0058589E">
            <w:pPr>
              <w:spacing w:before="120" w:after="120" w:line="288" w:lineRule="auto"/>
              <w:jc w:val="both"/>
              <w:rPr>
                <w:lang w:eastAsia="vi-VN"/>
              </w:rPr>
            </w:pPr>
            <w:r>
              <w:rPr>
                <w:lang w:eastAsia="vi-VN"/>
              </w:rPr>
              <w:t>Chủ tịch Công đoàn Bộ phát biểu khai mạc</w:t>
            </w:r>
          </w:p>
        </w:tc>
      </w:tr>
      <w:tr w:rsidR="00F173BA" w:rsidRPr="003D01E0">
        <w:tc>
          <w:tcPr>
            <w:tcW w:w="2376" w:type="dxa"/>
          </w:tcPr>
          <w:p w:rsidR="00F173BA" w:rsidRPr="006709BA" w:rsidRDefault="00F173BA" w:rsidP="0058589E">
            <w:pPr>
              <w:spacing w:before="120" w:after="120" w:line="288" w:lineRule="auto"/>
              <w:jc w:val="both"/>
              <w:rPr>
                <w:lang w:eastAsia="vi-VN"/>
              </w:rPr>
            </w:pPr>
            <w:r>
              <w:rPr>
                <w:lang w:eastAsia="vi-VN"/>
              </w:rPr>
              <w:t>19h40-19h50</w:t>
            </w:r>
          </w:p>
        </w:tc>
        <w:tc>
          <w:tcPr>
            <w:tcW w:w="6946" w:type="dxa"/>
          </w:tcPr>
          <w:p w:rsidR="00F173BA" w:rsidRPr="006709BA" w:rsidRDefault="00F173BA" w:rsidP="0058589E">
            <w:pPr>
              <w:spacing w:before="120" w:after="120" w:line="288" w:lineRule="auto"/>
              <w:jc w:val="both"/>
              <w:rPr>
                <w:lang w:eastAsia="vi-VN"/>
              </w:rPr>
            </w:pPr>
            <w:r>
              <w:rPr>
                <w:lang w:eastAsia="vi-VN"/>
              </w:rPr>
              <w:t>Lãnh đạo Bộ chúc tết Trung thu cho các cháu thiếu nhi</w:t>
            </w:r>
          </w:p>
        </w:tc>
      </w:tr>
      <w:tr w:rsidR="00F173BA" w:rsidRPr="003D01E0">
        <w:tc>
          <w:tcPr>
            <w:tcW w:w="2376" w:type="dxa"/>
          </w:tcPr>
          <w:p w:rsidR="00F173BA" w:rsidRPr="006709BA" w:rsidRDefault="00F173BA" w:rsidP="0058589E">
            <w:pPr>
              <w:spacing w:before="120" w:after="120" w:line="288" w:lineRule="auto"/>
              <w:jc w:val="both"/>
              <w:rPr>
                <w:lang w:eastAsia="vi-VN"/>
              </w:rPr>
            </w:pPr>
            <w:r>
              <w:rPr>
                <w:lang w:eastAsia="vi-VN"/>
              </w:rPr>
              <w:t>19h50-20h45</w:t>
            </w:r>
          </w:p>
        </w:tc>
        <w:tc>
          <w:tcPr>
            <w:tcW w:w="6946" w:type="dxa"/>
          </w:tcPr>
          <w:p w:rsidR="00F173BA" w:rsidRPr="006709BA" w:rsidRDefault="00F173BA" w:rsidP="0058589E">
            <w:pPr>
              <w:spacing w:before="120" w:after="120" w:line="288" w:lineRule="auto"/>
              <w:jc w:val="both"/>
              <w:rPr>
                <w:lang w:eastAsia="vi-VN"/>
              </w:rPr>
            </w:pPr>
            <w:r>
              <w:rPr>
                <w:lang w:eastAsia="vi-VN"/>
              </w:rPr>
              <w:t>Chương trình biểu diễn nghệ thuật, trò chơi, văn nghệ thiếu nhi</w:t>
            </w:r>
          </w:p>
        </w:tc>
      </w:tr>
      <w:tr w:rsidR="00F173BA" w:rsidRPr="003D0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Pr>
          <w:p w:rsidR="00F173BA" w:rsidRDefault="00F173BA" w:rsidP="0058589E">
            <w:pPr>
              <w:spacing w:before="120" w:after="120" w:line="288" w:lineRule="auto"/>
              <w:jc w:val="both"/>
            </w:pPr>
            <w:r>
              <w:rPr>
                <w:lang w:eastAsia="vi-VN"/>
              </w:rPr>
              <w:t>20h45-21h00</w:t>
            </w:r>
          </w:p>
        </w:tc>
        <w:tc>
          <w:tcPr>
            <w:tcW w:w="6946" w:type="dxa"/>
          </w:tcPr>
          <w:p w:rsidR="00F173BA" w:rsidRDefault="00F173BA" w:rsidP="0058589E">
            <w:pPr>
              <w:spacing w:before="120" w:after="120" w:line="288" w:lineRule="auto"/>
              <w:jc w:val="both"/>
            </w:pPr>
            <w:r>
              <w:rPr>
                <w:lang w:eastAsia="vi-VN"/>
              </w:rPr>
              <w:t>Liên hoan bánh kẹo hoa quả, phát quà cho các cháu thiếu nhi</w:t>
            </w:r>
          </w:p>
        </w:tc>
      </w:tr>
      <w:tr w:rsidR="00F173BA" w:rsidRPr="003D0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tcPr>
          <w:p w:rsidR="00F173BA" w:rsidRDefault="00F173BA" w:rsidP="0058589E">
            <w:pPr>
              <w:spacing w:before="120" w:after="120" w:line="288" w:lineRule="auto"/>
              <w:jc w:val="both"/>
            </w:pPr>
            <w:r>
              <w:rPr>
                <w:lang w:eastAsia="vi-VN"/>
              </w:rPr>
              <w:t>21h00</w:t>
            </w:r>
          </w:p>
        </w:tc>
        <w:tc>
          <w:tcPr>
            <w:tcW w:w="6946" w:type="dxa"/>
          </w:tcPr>
          <w:p w:rsidR="00F173BA" w:rsidRDefault="00F173BA" w:rsidP="0058589E">
            <w:pPr>
              <w:spacing w:before="120" w:after="120" w:line="288" w:lineRule="auto"/>
              <w:jc w:val="both"/>
            </w:pPr>
            <w:r>
              <w:rPr>
                <w:lang w:eastAsia="vi-VN"/>
              </w:rPr>
              <w:t>Kết thúc Chương trình</w:t>
            </w:r>
          </w:p>
        </w:tc>
      </w:tr>
    </w:tbl>
    <w:p w:rsidR="00F173BA" w:rsidRPr="00AC57E8" w:rsidRDefault="00F173BA">
      <w:pPr>
        <w:jc w:val="center"/>
        <w:rPr>
          <w:b/>
          <w:bCs/>
        </w:rPr>
      </w:pPr>
    </w:p>
    <w:p w:rsidR="00F173BA" w:rsidRDefault="00F173BA" w:rsidP="002C4A1A">
      <w:pPr>
        <w:rPr>
          <w:b/>
          <w:bCs/>
        </w:rPr>
      </w:pPr>
    </w:p>
    <w:p w:rsidR="00F173BA" w:rsidRPr="00AC57E8" w:rsidRDefault="00F173BA" w:rsidP="002C4A1A">
      <w:pPr>
        <w:rPr>
          <w:b/>
          <w:bCs/>
        </w:rPr>
      </w:pPr>
    </w:p>
    <w:sectPr w:rsidR="00F173BA" w:rsidRPr="00AC57E8" w:rsidSect="00AC57E8">
      <w:pgSz w:w="12240" w:h="15840"/>
      <w:pgMar w:top="1440" w:right="1440" w:bottom="1135"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E4596"/>
    <w:multiLevelType w:val="hybridMultilevel"/>
    <w:tmpl w:val="5F7EECF6"/>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nsid w:val="60B71558"/>
    <w:multiLevelType w:val="hybridMultilevel"/>
    <w:tmpl w:val="B3C65920"/>
    <w:lvl w:ilvl="0" w:tplc="55065DF4">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099"/>
    <w:rsid w:val="00031523"/>
    <w:rsid w:val="00064E9C"/>
    <w:rsid w:val="00115B89"/>
    <w:rsid w:val="001C414A"/>
    <w:rsid w:val="001D1069"/>
    <w:rsid w:val="00205F2D"/>
    <w:rsid w:val="00262549"/>
    <w:rsid w:val="00271D65"/>
    <w:rsid w:val="00285327"/>
    <w:rsid w:val="002C37EE"/>
    <w:rsid w:val="002C4A1A"/>
    <w:rsid w:val="002E6B94"/>
    <w:rsid w:val="00361FD8"/>
    <w:rsid w:val="003A11BA"/>
    <w:rsid w:val="003A4B67"/>
    <w:rsid w:val="003B63F3"/>
    <w:rsid w:val="003D01E0"/>
    <w:rsid w:val="00421503"/>
    <w:rsid w:val="004740C8"/>
    <w:rsid w:val="004B5247"/>
    <w:rsid w:val="00506111"/>
    <w:rsid w:val="0052741C"/>
    <w:rsid w:val="005478E7"/>
    <w:rsid w:val="0058589E"/>
    <w:rsid w:val="005A57F7"/>
    <w:rsid w:val="00666998"/>
    <w:rsid w:val="006709BA"/>
    <w:rsid w:val="006A36CB"/>
    <w:rsid w:val="006A7659"/>
    <w:rsid w:val="006C1D83"/>
    <w:rsid w:val="006D6545"/>
    <w:rsid w:val="00742099"/>
    <w:rsid w:val="007717AE"/>
    <w:rsid w:val="00774B94"/>
    <w:rsid w:val="00787E85"/>
    <w:rsid w:val="00796E66"/>
    <w:rsid w:val="0081022E"/>
    <w:rsid w:val="00811F85"/>
    <w:rsid w:val="008972A1"/>
    <w:rsid w:val="00897731"/>
    <w:rsid w:val="00994888"/>
    <w:rsid w:val="00A52B23"/>
    <w:rsid w:val="00A93BA9"/>
    <w:rsid w:val="00AC57E8"/>
    <w:rsid w:val="00AD3F08"/>
    <w:rsid w:val="00AF2C39"/>
    <w:rsid w:val="00B83366"/>
    <w:rsid w:val="00C055DB"/>
    <w:rsid w:val="00CD455C"/>
    <w:rsid w:val="00D427E8"/>
    <w:rsid w:val="00D955C9"/>
    <w:rsid w:val="00DC1B19"/>
    <w:rsid w:val="00E00856"/>
    <w:rsid w:val="00E95CD9"/>
    <w:rsid w:val="00EF30AB"/>
    <w:rsid w:val="00F173BA"/>
    <w:rsid w:val="00FC4D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099"/>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42099"/>
    <w:rPr>
      <w:rFonts w:ascii="Times New Roman" w:eastAsia="Times New Roman" w:hAnsi="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uiPriority w:val="99"/>
    <w:semiHidden/>
    <w:rsid w:val="00285327"/>
    <w:pPr>
      <w:spacing w:before="120" w:after="120" w:line="312" w:lineRule="auto"/>
    </w:pPr>
  </w:style>
  <w:style w:type="paragraph" w:styleId="BalloonText">
    <w:name w:val="Balloon Text"/>
    <w:basedOn w:val="Normal"/>
    <w:link w:val="BalloonTextChar"/>
    <w:uiPriority w:val="99"/>
    <w:semiHidden/>
    <w:rsid w:val="002853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022E"/>
    <w:rPr>
      <w:rFonts w:ascii="Times New Roman" w:hAnsi="Times New Roman" w:cs="Times New Roman"/>
      <w:sz w:val="2"/>
      <w:szCs w:val="2"/>
    </w:rPr>
  </w:style>
  <w:style w:type="character" w:styleId="CommentReference">
    <w:name w:val="annotation reference"/>
    <w:basedOn w:val="DefaultParagraphFont"/>
    <w:uiPriority w:val="99"/>
    <w:semiHidden/>
    <w:rsid w:val="00115B89"/>
    <w:rPr>
      <w:sz w:val="16"/>
      <w:szCs w:val="16"/>
    </w:rPr>
  </w:style>
  <w:style w:type="paragraph" w:styleId="CommentText">
    <w:name w:val="annotation text"/>
    <w:basedOn w:val="Normal"/>
    <w:link w:val="CommentTextChar"/>
    <w:uiPriority w:val="99"/>
    <w:semiHidden/>
    <w:rsid w:val="00115B89"/>
    <w:rPr>
      <w:sz w:val="20"/>
      <w:szCs w:val="20"/>
    </w:rPr>
  </w:style>
  <w:style w:type="character" w:customStyle="1" w:styleId="CommentTextChar">
    <w:name w:val="Comment Text Char"/>
    <w:basedOn w:val="DefaultParagraphFont"/>
    <w:link w:val="CommentText"/>
    <w:uiPriority w:val="99"/>
    <w:semiHidden/>
    <w:locked/>
    <w:rsid w:val="0081022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15B89"/>
    <w:rPr>
      <w:b/>
      <w:bCs/>
    </w:rPr>
  </w:style>
  <w:style w:type="character" w:customStyle="1" w:styleId="CommentSubjectChar">
    <w:name w:val="Comment Subject Char"/>
    <w:basedOn w:val="CommentTextChar"/>
    <w:link w:val="CommentSubject"/>
    <w:uiPriority w:val="99"/>
    <w:semiHidden/>
    <w:locked/>
    <w:rsid w:val="0081022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E1B7D71-B3C9-42E1-920F-EBD4F8DFF343}"/>
</file>

<file path=customXml/itemProps2.xml><?xml version="1.0" encoding="utf-8"?>
<ds:datastoreItem xmlns:ds="http://schemas.openxmlformats.org/officeDocument/2006/customXml" ds:itemID="{85BD7CB9-7CE5-4924-93D2-B7C8D8009429}"/>
</file>

<file path=customXml/itemProps3.xml><?xml version="1.0" encoding="utf-8"?>
<ds:datastoreItem xmlns:ds="http://schemas.openxmlformats.org/officeDocument/2006/customXml" ds:itemID="{9EB77BB2-CCD2-4520-A869-F1A6A2A0F963}"/>
</file>

<file path=docProps/app.xml><?xml version="1.0" encoding="utf-8"?>
<Properties xmlns="http://schemas.openxmlformats.org/officeDocument/2006/extended-properties" xmlns:vt="http://schemas.openxmlformats.org/officeDocument/2006/docPropsVTypes">
  <Template>Normal_Wordconv.dotm</Template>
  <TotalTime>3</TotalTime>
  <Pages>2</Pages>
  <Words>312</Words>
  <Characters>1780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CHẤP HÀNH</dc:title>
  <dc:subject/>
  <dc:creator>NGUYEN MINH PHUONG</dc:creator>
  <cp:keywords/>
  <dc:description/>
  <cp:lastModifiedBy>User</cp:lastModifiedBy>
  <cp:revision>5</cp:revision>
  <cp:lastPrinted>2015-09-22T08:12:00Z</cp:lastPrinted>
  <dcterms:created xsi:type="dcterms:W3CDTF">2015-09-23T07:01:00Z</dcterms:created>
  <dcterms:modified xsi:type="dcterms:W3CDTF">2015-09-24T02:13:00Z</dcterms:modified>
</cp:coreProperties>
</file>